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45" w:rsidRDefault="00735845">
      <w:pPr>
        <w:rPr>
          <w:rFonts w:ascii="Times New Roman" w:eastAsia="新細明體" w:hAnsiTheme="minorEastAsia" w:hint="eastAsia"/>
          <w:b/>
          <w:color w:val="548DD4" w:themeColor="text2" w:themeTint="99"/>
          <w:sz w:val="40"/>
          <w:szCs w:val="40"/>
        </w:rPr>
      </w:pPr>
      <w:r>
        <w:rPr>
          <w:rFonts w:ascii="Times New Roman" w:eastAsia="新細明體" w:hAnsiTheme="minorEastAsia" w:hint="eastAsia"/>
          <w:b/>
          <w:color w:val="548DD4" w:themeColor="text2" w:themeTint="99"/>
          <w:sz w:val="40"/>
          <w:szCs w:val="40"/>
        </w:rPr>
        <w:t>淡江</w:t>
      </w:r>
      <w:r w:rsidR="009108FF">
        <w:rPr>
          <w:rFonts w:ascii="Times New Roman" w:eastAsia="新細明體" w:hAnsiTheme="minorEastAsia" w:hint="eastAsia"/>
          <w:b/>
          <w:color w:val="548DD4" w:themeColor="text2" w:themeTint="99"/>
          <w:sz w:val="40"/>
          <w:szCs w:val="40"/>
        </w:rPr>
        <w:t>法文系</w:t>
      </w:r>
      <w:r>
        <w:rPr>
          <w:rFonts w:ascii="Times New Roman" w:eastAsia="新細明體" w:hAnsiTheme="minorEastAsia" w:hint="eastAsia"/>
          <w:b/>
          <w:color w:val="548DD4" w:themeColor="text2" w:themeTint="99"/>
          <w:sz w:val="40"/>
          <w:szCs w:val="40"/>
        </w:rPr>
        <w:t>求才</w:t>
      </w:r>
      <w:r w:rsidR="009108FF">
        <w:rPr>
          <w:rFonts w:ascii="Times New Roman" w:eastAsia="新細明體" w:hAnsiTheme="minorEastAsia" w:hint="eastAsia"/>
          <w:b/>
          <w:color w:val="548DD4" w:themeColor="text2" w:themeTint="99"/>
          <w:sz w:val="40"/>
          <w:szCs w:val="40"/>
        </w:rPr>
        <w:t>需求表</w:t>
      </w:r>
    </w:p>
    <w:p w:rsidR="009108FF" w:rsidRDefault="00735845">
      <w:r w:rsidRPr="00735845">
        <w:rPr>
          <w:rFonts w:ascii="Times New Roman" w:eastAsia="新細明體" w:hAnsiTheme="minorEastAsia" w:hint="eastAsia"/>
          <w:b/>
          <w:color w:val="548DD4" w:themeColor="text2" w:themeTint="99"/>
          <w:sz w:val="28"/>
          <w:szCs w:val="40"/>
        </w:rPr>
        <w:t>(</w:t>
      </w:r>
      <w:r w:rsidRPr="00735845">
        <w:rPr>
          <w:rFonts w:ascii="Times New Roman" w:eastAsia="新細明體" w:hAnsiTheme="minorEastAsia" w:hint="eastAsia"/>
          <w:b/>
          <w:color w:val="548DD4" w:themeColor="text2" w:themeTint="99"/>
          <w:sz w:val="28"/>
          <w:szCs w:val="40"/>
        </w:rPr>
        <w:t>以下表單若無該項目請填寫無，留有空白欄位者一概不予公告</w:t>
      </w:r>
      <w:r w:rsidRPr="00735845">
        <w:rPr>
          <w:rFonts w:ascii="Times New Roman" w:eastAsia="新細明體" w:hAnsiTheme="minorEastAsia" w:hint="eastAsia"/>
          <w:b/>
          <w:color w:val="548DD4" w:themeColor="text2" w:themeTint="99"/>
          <w:sz w:val="28"/>
          <w:szCs w:val="4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4993"/>
      </w:tblGrid>
      <w:tr w:rsidR="009108FF" w:rsidTr="00735845">
        <w:tc>
          <w:tcPr>
            <w:tcW w:w="3369" w:type="dxa"/>
          </w:tcPr>
          <w:p w:rsidR="009108FF" w:rsidRDefault="009108FF">
            <w:pP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  <w:t>公司基本資料：</w:t>
            </w:r>
          </w:p>
        </w:tc>
        <w:tc>
          <w:tcPr>
            <w:tcW w:w="4993" w:type="dxa"/>
          </w:tcPr>
          <w:p w:rsidR="009108FF" w:rsidRDefault="009108FF">
            <w:pP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9108FF" w:rsidRDefault="009108FF" w:rsidP="009108FF">
            <w:pPr>
              <w:spacing w:line="320" w:lineRule="exact"/>
              <w:rPr>
                <w:rFonts w:ascii="Times New Roman" w:eastAsia="新細明體" w:hAnsi="Times New Roman" w:hint="eastAsia"/>
                <w:color w:val="000000"/>
                <w:spacing w:val="24"/>
                <w:sz w:val="22"/>
              </w:rPr>
            </w:pPr>
            <w:r w:rsidRPr="009108FF">
              <w:rPr>
                <w:rFonts w:ascii="Times New Roman" w:eastAsia="新細明體" w:hAnsiTheme="minorEastAsia" w:hint="eastAsia"/>
                <w:szCs w:val="24"/>
              </w:rPr>
              <w:t>公司名稱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A4EC9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  <w:szCs w:val="24"/>
              </w:rPr>
              <w:t>產業類別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36CD0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szCs w:val="24"/>
              </w:rPr>
            </w:pPr>
            <w:r w:rsidRPr="00336CD0">
              <w:rPr>
                <w:rFonts w:ascii="Times New Roman" w:eastAsia="新細明體" w:hAnsiTheme="minorEastAsia" w:hint="eastAsia"/>
                <w:szCs w:val="24"/>
              </w:rPr>
              <w:t>員工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36CD0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szCs w:val="24"/>
              </w:rPr>
            </w:pPr>
            <w:r w:rsidRPr="00336CD0">
              <w:rPr>
                <w:rFonts w:ascii="Times New Roman" w:eastAsia="新細明體" w:hAnsiTheme="minorEastAsia" w:hint="eastAsia"/>
                <w:szCs w:val="24"/>
              </w:rPr>
              <w:t>公司地址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36CD0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szCs w:val="24"/>
              </w:rPr>
            </w:pPr>
            <w:r>
              <w:rPr>
                <w:rFonts w:ascii="Times New Roman" w:eastAsia="新細明體" w:hAnsiTheme="minorEastAsia" w:hint="eastAsia"/>
                <w:szCs w:val="24"/>
              </w:rPr>
              <w:t>電話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36CD0" w:rsidRDefault="009108FF" w:rsidP="009108FF">
            <w:pPr>
              <w:spacing w:line="320" w:lineRule="exact"/>
              <w:rPr>
                <w:rFonts w:ascii="Times New Roman" w:eastAsia="新細明體" w:hAnsi="Times New Roman" w:hint="eastAsia"/>
                <w:szCs w:val="24"/>
              </w:rPr>
            </w:pPr>
            <w:r w:rsidRPr="00336CD0">
              <w:rPr>
                <w:rFonts w:ascii="Times New Roman" w:eastAsia="新細明體" w:hAnsiTheme="minorEastAsia" w:hint="eastAsia"/>
              </w:rPr>
              <w:t>傳真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rPr>
          <w:trHeight w:val="484"/>
        </w:trPr>
        <w:tc>
          <w:tcPr>
            <w:tcW w:w="3369" w:type="dxa"/>
          </w:tcPr>
          <w:p w:rsidR="009108FF" w:rsidRPr="00336CD0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公司網址</w:t>
            </w:r>
          </w:p>
        </w:tc>
        <w:tc>
          <w:tcPr>
            <w:tcW w:w="4993" w:type="dxa"/>
          </w:tcPr>
          <w:p w:rsidR="009108FF" w:rsidRDefault="009108FF" w:rsidP="009108FF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9108FF">
            <w:pP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  <w:t>職缺基本資料：</w:t>
            </w:r>
          </w:p>
        </w:tc>
        <w:tc>
          <w:tcPr>
            <w:tcW w:w="4993" w:type="dxa"/>
          </w:tcPr>
          <w:p w:rsidR="009108FF" w:rsidRDefault="009108FF">
            <w:pPr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</w:rPr>
              <w:t>職務類別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職務名稱</w:t>
            </w:r>
          </w:p>
        </w:tc>
        <w:tc>
          <w:tcPr>
            <w:tcW w:w="4993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</w:rPr>
              <w:t>工作待遇</w:t>
            </w:r>
          </w:p>
        </w:tc>
        <w:tc>
          <w:tcPr>
            <w:tcW w:w="4993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</w:rPr>
              <w:t>工作性質</w:t>
            </w: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全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兼職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</w:rPr>
              <w:t>出差外派</w:t>
            </w: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需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不需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108FF" w:rsidTr="00735845">
        <w:tc>
          <w:tcPr>
            <w:tcW w:w="3369" w:type="dxa"/>
          </w:tcPr>
          <w:p w:rsidR="009108FF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  <w:r w:rsidRPr="00336CD0">
              <w:rPr>
                <w:rFonts w:ascii="Times New Roman" w:eastAsia="新細明體" w:hAnsiTheme="minorEastAsia" w:hint="eastAsia"/>
              </w:rPr>
              <w:t>上班時段</w:t>
            </w: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請詳述時間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9108FF" w:rsidRDefault="009108FF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休假制度</w:t>
            </w: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周休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排班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其他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可上班日</w:t>
            </w:r>
          </w:p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立即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數</w:t>
            </w:r>
            <w:proofErr w:type="gramStart"/>
            <w:r>
              <w:rPr>
                <w:rFonts w:ascii="Times New Roman" w:eastAsia="新細明體" w:hAnsiTheme="minorEastAsia" w:hint="eastAsia"/>
              </w:rPr>
              <w:t>週</w:t>
            </w:r>
            <w:proofErr w:type="gramEnd"/>
            <w:r>
              <w:rPr>
                <w:rFonts w:ascii="Times New Roman" w:eastAsia="新細明體" w:hAnsiTheme="minorEastAsia" w:hint="eastAsia"/>
              </w:rPr>
              <w:t>內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數月內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工作內容</w:t>
            </w:r>
          </w:p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請詳述業務性質、工作項目等，切勿以其他交辦事項帶過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學歷要求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科系要求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語文條件</w:t>
            </w:r>
            <w:r>
              <w:rPr>
                <w:rFonts w:ascii="Times New Roman" w:eastAsia="新細明體" w:hAnsiTheme="minorEastAsia" w:hint="eastAsia"/>
              </w:rPr>
              <w:t>(</w:t>
            </w:r>
            <w:r>
              <w:rPr>
                <w:rFonts w:ascii="Times New Roman" w:eastAsia="新細明體" w:hAnsiTheme="minorEastAsia" w:hint="eastAsia"/>
              </w:rPr>
              <w:t>請列出所有語言：精通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中等</w:t>
            </w:r>
            <w:r>
              <w:rPr>
                <w:rFonts w:ascii="Times New Roman" w:eastAsia="新細明體" w:hAnsiTheme="minorEastAsia" w:hint="eastAsia"/>
              </w:rPr>
              <w:t>/</w:t>
            </w:r>
            <w:r>
              <w:rPr>
                <w:rFonts w:ascii="Times New Roman" w:eastAsia="新細明體" w:hAnsiTheme="minorEastAsia" w:hint="eastAsia"/>
              </w:rPr>
              <w:t>略懂</w:t>
            </w:r>
            <w:r>
              <w:rPr>
                <w:rFonts w:ascii="Times New Roman" w:eastAsia="新細明體" w:hAnsiTheme="minorEastAsia" w:hint="eastAsia"/>
              </w:rPr>
              <w:t>)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</w:rPr>
            </w:pPr>
            <w:r w:rsidRPr="00336CD0">
              <w:rPr>
                <w:rFonts w:ascii="Times New Roman" w:eastAsia="新細明體" w:hAnsiTheme="minorEastAsia" w:hint="eastAsia"/>
              </w:rPr>
              <w:t>其他條件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rPr>
                <w:rFonts w:ascii="Times New Roman" w:eastAsia="新細明體" w:hAnsiTheme="minorEastAsia" w:hint="eastAsia"/>
              </w:rPr>
            </w:pPr>
            <w:r w:rsidRPr="00735845">
              <w:rPr>
                <w:rFonts w:ascii="Times New Roman" w:eastAsia="新細明體" w:hAnsiTheme="minorEastAsia" w:hint="eastAsia"/>
                <w:b/>
                <w:color w:val="00B050"/>
                <w:sz w:val="28"/>
                <w:szCs w:val="28"/>
              </w:rPr>
              <w:t>聯絡方式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735845" w:rsidRDefault="00735845" w:rsidP="00735845">
            <w:pPr>
              <w:rPr>
                <w:rFonts w:ascii="Times New Roman" w:eastAsia="新細明體" w:hAnsiTheme="minorEastAsia" w:hint="eastAsia"/>
                <w:b/>
                <w:color w:val="00B050"/>
                <w:sz w:val="28"/>
                <w:szCs w:val="28"/>
              </w:rPr>
            </w:pPr>
            <w:r w:rsidRPr="00336CD0">
              <w:rPr>
                <w:rFonts w:ascii="Times New Roman" w:eastAsia="新細明體" w:hAnsiTheme="minorEastAsia" w:hint="eastAsia"/>
                <w:szCs w:val="24"/>
              </w:rPr>
              <w:t>職務連絡人</w:t>
            </w:r>
            <w:r>
              <w:rPr>
                <w:rFonts w:ascii="Times New Roman" w:eastAsia="新細明體" w:hAnsiTheme="minorEastAsia" w:hint="eastAsia"/>
                <w:szCs w:val="24"/>
              </w:rPr>
              <w:t>姓名</w:t>
            </w:r>
            <w:r>
              <w:rPr>
                <w:rFonts w:ascii="Times New Roman" w:eastAsia="新細明體" w:hAnsiTheme="minorEastAsia" w:hint="eastAsia"/>
                <w:szCs w:val="24"/>
              </w:rPr>
              <w:t>/</w:t>
            </w:r>
            <w:r>
              <w:rPr>
                <w:rFonts w:ascii="Times New Roman" w:eastAsia="新細明體" w:hAnsiTheme="minorEastAsia" w:hint="eastAsia"/>
                <w:szCs w:val="24"/>
              </w:rPr>
              <w:t>職稱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rPr>
                <w:rFonts w:ascii="Times New Roman" w:eastAsia="新細明體" w:hAnsiTheme="minorEastAsia" w:hint="eastAsia"/>
                <w:szCs w:val="24"/>
              </w:rPr>
            </w:pPr>
            <w:r w:rsidRPr="00F555DA">
              <w:rPr>
                <w:rFonts w:ascii="Times New Roman" w:eastAsia="新細明體" w:hAnsiTheme="minorEastAsia" w:hint="eastAsia"/>
                <w:szCs w:val="24"/>
              </w:rPr>
              <w:t>連絡電話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F555DA" w:rsidRDefault="00735845" w:rsidP="00735845">
            <w:pPr>
              <w:rPr>
                <w:rFonts w:ascii="Times New Roman" w:eastAsia="新細明體" w:hAnsiTheme="minorEastAsia" w:hint="eastAsia"/>
                <w:szCs w:val="24"/>
              </w:rPr>
            </w:pPr>
            <w:r w:rsidRPr="00336CD0">
              <w:rPr>
                <w:rFonts w:ascii="Times New Roman" w:eastAsia="新細明體" w:hAnsi="Times New Roman" w:hint="eastAsia"/>
              </w:rPr>
              <w:t>E-mail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735845" w:rsidTr="00735845">
        <w:tc>
          <w:tcPr>
            <w:tcW w:w="3369" w:type="dxa"/>
          </w:tcPr>
          <w:p w:rsidR="00735845" w:rsidRPr="00336CD0" w:rsidRDefault="00735845" w:rsidP="00735845">
            <w:pPr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備註</w:t>
            </w:r>
          </w:p>
        </w:tc>
        <w:tc>
          <w:tcPr>
            <w:tcW w:w="4993" w:type="dxa"/>
          </w:tcPr>
          <w:p w:rsidR="00735845" w:rsidRDefault="00735845" w:rsidP="00735845">
            <w:pPr>
              <w:spacing w:line="320" w:lineRule="exact"/>
              <w:rPr>
                <w:rFonts w:ascii="Times New Roman" w:eastAsia="新細明體" w:hAnsiTheme="minorEastAsia" w:hint="eastAsia"/>
                <w:b/>
                <w:color w:val="548DD4" w:themeColor="text2" w:themeTint="99"/>
                <w:sz w:val="40"/>
                <w:szCs w:val="40"/>
              </w:rPr>
            </w:pPr>
          </w:p>
        </w:tc>
      </w:tr>
    </w:tbl>
    <w:p w:rsidR="006F5CDE" w:rsidRPr="00336CD0" w:rsidRDefault="006F5CDE">
      <w:pPr>
        <w:rPr>
          <w:rFonts w:ascii="Times New Roman" w:eastAsia="新細明體" w:hAnsi="Times New Roman"/>
          <w:szCs w:val="24"/>
        </w:rPr>
      </w:pPr>
    </w:p>
    <w:sectPr w:rsidR="006F5CDE" w:rsidRPr="00336CD0" w:rsidSect="0073584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17" w:rsidRDefault="00656817" w:rsidP="00B41247">
      <w:r>
        <w:separator/>
      </w:r>
    </w:p>
  </w:endnote>
  <w:endnote w:type="continuationSeparator" w:id="0">
    <w:p w:rsidR="00656817" w:rsidRDefault="00656817" w:rsidP="00B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17" w:rsidRDefault="00656817" w:rsidP="00B41247">
      <w:r>
        <w:separator/>
      </w:r>
    </w:p>
  </w:footnote>
  <w:footnote w:type="continuationSeparator" w:id="0">
    <w:p w:rsidR="00656817" w:rsidRDefault="00656817" w:rsidP="00B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47"/>
    <w:rsid w:val="0012324C"/>
    <w:rsid w:val="00336CD0"/>
    <w:rsid w:val="003A4EC9"/>
    <w:rsid w:val="00557C6D"/>
    <w:rsid w:val="00656817"/>
    <w:rsid w:val="006E5998"/>
    <w:rsid w:val="006F5CDE"/>
    <w:rsid w:val="007324CF"/>
    <w:rsid w:val="00735845"/>
    <w:rsid w:val="007978E3"/>
    <w:rsid w:val="0081617D"/>
    <w:rsid w:val="009108FF"/>
    <w:rsid w:val="00B41247"/>
    <w:rsid w:val="00BE71A1"/>
    <w:rsid w:val="00C03D27"/>
    <w:rsid w:val="00C30C1E"/>
    <w:rsid w:val="00D113D4"/>
    <w:rsid w:val="00D5556A"/>
    <w:rsid w:val="00DA08F5"/>
    <w:rsid w:val="00E92AB6"/>
    <w:rsid w:val="00F555DA"/>
    <w:rsid w:val="00F840C7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2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247"/>
    <w:rPr>
      <w:sz w:val="20"/>
      <w:szCs w:val="20"/>
    </w:rPr>
  </w:style>
  <w:style w:type="character" w:styleId="a7">
    <w:name w:val="Hyperlink"/>
    <w:basedOn w:val="a0"/>
    <w:uiPriority w:val="99"/>
    <w:unhideWhenUsed/>
    <w:rsid w:val="00B41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2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247"/>
    <w:rPr>
      <w:sz w:val="20"/>
      <w:szCs w:val="20"/>
    </w:rPr>
  </w:style>
  <w:style w:type="character" w:styleId="a7">
    <w:name w:val="Hyperlink"/>
    <w:basedOn w:val="a0"/>
    <w:uiPriority w:val="99"/>
    <w:unhideWhenUsed/>
    <w:rsid w:val="00B41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apg028</dc:creator>
  <cp:lastModifiedBy>TKU TFFX</cp:lastModifiedBy>
  <cp:revision>2</cp:revision>
  <dcterms:created xsi:type="dcterms:W3CDTF">2016-08-16T04:29:00Z</dcterms:created>
  <dcterms:modified xsi:type="dcterms:W3CDTF">2016-08-16T04:29:00Z</dcterms:modified>
</cp:coreProperties>
</file>